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D2" w:rsidRPr="00A93896" w:rsidRDefault="0096702C" w:rsidP="00CF27D2">
      <w:pPr>
        <w:spacing w:before="240" w:after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02C">
        <w:rPr>
          <w:rFonts w:ascii="Times New Roman" w:hAnsi="Times New Roman" w:cs="Times New Roman"/>
          <w:b/>
          <w:sz w:val="28"/>
          <w:szCs w:val="28"/>
          <w:u w:val="single"/>
        </w:rPr>
        <w:t>ИНСТРУКЦИЯ</w:t>
      </w:r>
      <w:r w:rsidR="00A9389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CF27D2">
        <w:rPr>
          <w:rFonts w:ascii="Times New Roman" w:hAnsi="Times New Roman" w:cs="Times New Roman"/>
          <w:b/>
          <w:sz w:val="28"/>
          <w:szCs w:val="28"/>
          <w:u w:val="single"/>
        </w:rPr>
        <w:t>ПЕРЕХОДУ в ЦУДИС</w:t>
      </w:r>
    </w:p>
    <w:p w:rsidR="0096702C" w:rsidRPr="0096702C" w:rsidRDefault="003E4AC9" w:rsidP="006133DE">
      <w:pPr>
        <w:pStyle w:val="a3"/>
        <w:numPr>
          <w:ilvl w:val="0"/>
          <w:numId w:val="1"/>
        </w:numPr>
        <w:spacing w:before="480" w:after="1080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4AC9">
        <w:rPr>
          <w:rFonts w:ascii="Times New Roman" w:hAnsi="Times New Roman" w:cs="Times New Roman"/>
          <w:sz w:val="28"/>
          <w:szCs w:val="28"/>
        </w:rPr>
        <w:t xml:space="preserve">Как проверить на </w:t>
      </w:r>
      <w:r w:rsidR="008C370B">
        <w:rPr>
          <w:rFonts w:ascii="Times New Roman" w:hAnsi="Times New Roman" w:cs="Times New Roman"/>
          <w:sz w:val="28"/>
          <w:szCs w:val="28"/>
        </w:rPr>
        <w:t>необходимость перевода каждого рабочего места в ЦУДИС:</w:t>
      </w:r>
    </w:p>
    <w:p w:rsidR="0096702C" w:rsidRDefault="0096702C" w:rsidP="006133DE">
      <w:pPr>
        <w:pStyle w:val="a3"/>
        <w:spacing w:before="480" w:after="1080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96702C" w:rsidRPr="0096702C" w:rsidRDefault="0096702C" w:rsidP="006133DE">
      <w:pPr>
        <w:pStyle w:val="a3"/>
        <w:numPr>
          <w:ilvl w:val="0"/>
          <w:numId w:val="3"/>
        </w:numPr>
        <w:spacing w:before="480" w:after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02C">
        <w:rPr>
          <w:rFonts w:ascii="Times New Roman" w:hAnsi="Times New Roman" w:cs="Times New Roman"/>
          <w:sz w:val="28"/>
          <w:szCs w:val="28"/>
        </w:rPr>
        <w:t xml:space="preserve">Открыть окно программы </w:t>
      </w:r>
      <w:proofErr w:type="spellStart"/>
      <w:r w:rsidRPr="0096702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ViPNet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Client</w:t>
      </w:r>
      <w:proofErr w:type="spellEnd"/>
      <w:r w:rsidR="006133DE">
        <w:rPr>
          <w:rFonts w:ascii="Times New Roman" w:hAnsi="Times New Roman" w:cs="Times New Roman"/>
          <w:sz w:val="28"/>
          <w:szCs w:val="28"/>
        </w:rPr>
        <w:t>;</w:t>
      </w:r>
    </w:p>
    <w:p w:rsidR="0096702C" w:rsidRDefault="0096702C" w:rsidP="006133DE">
      <w:pPr>
        <w:pStyle w:val="a3"/>
        <w:numPr>
          <w:ilvl w:val="0"/>
          <w:numId w:val="3"/>
        </w:numPr>
        <w:spacing w:before="480" w:after="10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02C">
        <w:rPr>
          <w:rFonts w:ascii="Times New Roman" w:hAnsi="Times New Roman" w:cs="Times New Roman"/>
          <w:sz w:val="28"/>
          <w:szCs w:val="28"/>
        </w:rPr>
        <w:t xml:space="preserve">Далее выбрать </w:t>
      </w:r>
      <w:r w:rsidRPr="0096702C">
        <w:rPr>
          <w:rFonts w:ascii="Times New Roman" w:hAnsi="Times New Roman" w:cs="Times New Roman"/>
          <w:b/>
          <w:sz w:val="28"/>
          <w:szCs w:val="28"/>
          <w:u w:val="single"/>
        </w:rPr>
        <w:t>Справка – О программе</w:t>
      </w:r>
      <w:r w:rsidR="006133DE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96702C" w:rsidRDefault="0096702C" w:rsidP="006133DE">
      <w:pPr>
        <w:pStyle w:val="a3"/>
        <w:spacing w:before="480" w:after="1080" w:line="480" w:lineRule="auto"/>
        <w:ind w:left="143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702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796155" cy="1317625"/>
            <wp:effectExtent l="19050" t="0" r="444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02C" w:rsidRPr="0096702C" w:rsidRDefault="0096702C" w:rsidP="006133DE">
      <w:pPr>
        <w:pStyle w:val="a3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6702C" w:rsidRPr="0096702C" w:rsidRDefault="0096702C" w:rsidP="006133DE">
      <w:pPr>
        <w:pStyle w:val="a3"/>
        <w:spacing w:before="480" w:after="1080"/>
        <w:ind w:left="156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proofErr w:type="spellStart"/>
      <w:r w:rsidRPr="0096702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Имя</w:t>
      </w:r>
      <w:proofErr w:type="spellEnd"/>
      <w:r w:rsidRPr="0096702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</w:t>
      </w:r>
      <w:proofErr w:type="spellStart"/>
      <w:r w:rsidRPr="0096702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сети</w:t>
      </w:r>
      <w:proofErr w:type="spellEnd"/>
      <w:r w:rsidRPr="0096702C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:</w:t>
      </w:r>
    </w:p>
    <w:p w:rsidR="0096702C" w:rsidRDefault="0096702C" w:rsidP="006133DE">
      <w:pPr>
        <w:pStyle w:val="a3"/>
        <w:spacing w:before="480" w:after="1080" w:line="480" w:lineRule="auto"/>
        <w:ind w:left="1560"/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96702C">
        <w:rPr>
          <w:rFonts w:ascii="Times New Roman" w:hAnsi="Times New Roman" w:cs="Times New Roman"/>
          <w:b/>
          <w:sz w:val="36"/>
          <w:szCs w:val="36"/>
          <w:u w:val="single"/>
        </w:rPr>
        <w:t>Номер сети:</w:t>
      </w:r>
    </w:p>
    <w:p w:rsidR="004702A1" w:rsidRPr="004F6819" w:rsidRDefault="0096702C" w:rsidP="006133DE">
      <w:pPr>
        <w:pStyle w:val="a3"/>
        <w:numPr>
          <w:ilvl w:val="0"/>
          <w:numId w:val="9"/>
        </w:numPr>
        <w:spacing w:before="480" w:after="108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Если в данных полях</w:t>
      </w:r>
      <w:r w:rsidR="004702A1">
        <w:rPr>
          <w:rFonts w:ascii="Times New Roman" w:hAnsi="Times New Roman" w:cs="Times New Roman"/>
          <w:sz w:val="28"/>
          <w:szCs w:val="28"/>
        </w:rPr>
        <w:t>:</w:t>
      </w:r>
    </w:p>
    <w:p w:rsidR="004702A1" w:rsidRDefault="004702A1" w:rsidP="006133DE">
      <w:pPr>
        <w:pStyle w:val="a3"/>
        <w:spacing w:before="480" w:after="1080" w:line="480" w:lineRule="auto"/>
        <w:ind w:left="15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2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5960" cy="322580"/>
            <wp:effectExtent l="1905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0B" w:rsidRPr="008C370B" w:rsidRDefault="006133DE" w:rsidP="006133DE">
      <w:pPr>
        <w:pStyle w:val="a3"/>
        <w:spacing w:before="480" w:after="108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702A1">
        <w:rPr>
          <w:rFonts w:ascii="Times New Roman" w:hAnsi="Times New Roman" w:cs="Times New Roman"/>
          <w:sz w:val="28"/>
          <w:szCs w:val="28"/>
        </w:rPr>
        <w:t>о необходимо выполнить работы по переводу в ЦУДИС (См</w:t>
      </w:r>
      <w:proofErr w:type="gramStart"/>
      <w:r w:rsidR="004702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702A1">
        <w:rPr>
          <w:rFonts w:ascii="Times New Roman" w:hAnsi="Times New Roman" w:cs="Times New Roman"/>
          <w:sz w:val="28"/>
          <w:szCs w:val="28"/>
        </w:rPr>
        <w:t>ункт 2)</w:t>
      </w:r>
      <w:r w:rsidR="00896819" w:rsidRPr="00896819">
        <w:rPr>
          <w:rFonts w:ascii="Times New Roman" w:hAnsi="Times New Roman" w:cs="Times New Roman"/>
          <w:sz w:val="28"/>
          <w:szCs w:val="28"/>
        </w:rPr>
        <w:t>.</w:t>
      </w:r>
    </w:p>
    <w:p w:rsidR="004702A1" w:rsidRPr="004F6819" w:rsidRDefault="004F6819" w:rsidP="006133DE">
      <w:pPr>
        <w:pStyle w:val="a3"/>
        <w:numPr>
          <w:ilvl w:val="0"/>
          <w:numId w:val="9"/>
        </w:numPr>
        <w:spacing w:before="480" w:after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данных полях:</w:t>
      </w:r>
    </w:p>
    <w:p w:rsidR="004F6819" w:rsidRDefault="004F6819" w:rsidP="006133DE">
      <w:pPr>
        <w:pStyle w:val="a3"/>
        <w:spacing w:before="480" w:after="1080" w:line="480" w:lineRule="auto"/>
        <w:ind w:left="170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8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9975" cy="31369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19" w:rsidRPr="006133DE" w:rsidRDefault="004F6819" w:rsidP="006133DE">
      <w:pPr>
        <w:pStyle w:val="a3"/>
        <w:spacing w:before="480" w:after="1080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3DE">
        <w:rPr>
          <w:rFonts w:ascii="Times New Roman" w:hAnsi="Times New Roman" w:cs="Times New Roman"/>
          <w:b/>
          <w:sz w:val="28"/>
          <w:szCs w:val="28"/>
        </w:rPr>
        <w:t>То ваше рабочее место переведено в ЦУДИС</w:t>
      </w:r>
      <w:r w:rsidR="003715C9" w:rsidRPr="006133DE">
        <w:rPr>
          <w:rFonts w:ascii="Times New Roman" w:hAnsi="Times New Roman" w:cs="Times New Roman"/>
          <w:b/>
          <w:sz w:val="28"/>
          <w:szCs w:val="28"/>
        </w:rPr>
        <w:t xml:space="preserve"> и дальнейшие действия не требуются</w:t>
      </w:r>
      <w:r w:rsidR="006133DE" w:rsidRPr="006133DE">
        <w:rPr>
          <w:rFonts w:ascii="Times New Roman" w:hAnsi="Times New Roman" w:cs="Times New Roman"/>
          <w:b/>
          <w:sz w:val="28"/>
          <w:szCs w:val="28"/>
        </w:rPr>
        <w:t>!</w:t>
      </w:r>
    </w:p>
    <w:p w:rsidR="003715C9" w:rsidRDefault="003715C9" w:rsidP="006133DE">
      <w:pPr>
        <w:pStyle w:val="a3"/>
        <w:spacing w:before="480" w:after="1080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4F6819" w:rsidRDefault="006133DE" w:rsidP="006133DE">
      <w:pPr>
        <w:pStyle w:val="a3"/>
        <w:numPr>
          <w:ilvl w:val="0"/>
          <w:numId w:val="1"/>
        </w:numPr>
        <w:spacing w:before="480"/>
        <w:ind w:left="709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</w:t>
      </w:r>
      <w:r w:rsidR="004F6819" w:rsidRPr="002B257D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6819" w:rsidRPr="002B257D">
        <w:rPr>
          <w:rFonts w:ascii="Times New Roman" w:hAnsi="Times New Roman" w:cs="Times New Roman"/>
          <w:sz w:val="28"/>
          <w:szCs w:val="28"/>
        </w:rPr>
        <w:t xml:space="preserve"> о количестве действующих лицензий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57D">
        <w:rPr>
          <w:rFonts w:ascii="Times New Roman" w:hAnsi="Times New Roman" w:cs="Times New Roman"/>
          <w:sz w:val="28"/>
          <w:szCs w:val="28"/>
        </w:rPr>
        <w:t xml:space="preserve">по вашей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4F6819" w:rsidRPr="002B2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занесенных в реестр </w:t>
      </w:r>
      <w:r w:rsidR="004F6819" w:rsidRPr="002B257D">
        <w:rPr>
          <w:rFonts w:ascii="Times New Roman" w:hAnsi="Times New Roman" w:cs="Times New Roman"/>
          <w:sz w:val="28"/>
          <w:szCs w:val="28"/>
        </w:rPr>
        <w:t>следует обратиться в ОАО «</w:t>
      </w:r>
      <w:proofErr w:type="spellStart"/>
      <w:r w:rsidR="004F6819" w:rsidRPr="002B257D">
        <w:rPr>
          <w:rFonts w:ascii="Times New Roman" w:hAnsi="Times New Roman" w:cs="Times New Roman"/>
          <w:sz w:val="28"/>
          <w:szCs w:val="28"/>
        </w:rPr>
        <w:t>ИнфоТеКС</w:t>
      </w:r>
      <w:proofErr w:type="spellEnd"/>
      <w:r w:rsidR="004F6819" w:rsidRPr="002B257D">
        <w:rPr>
          <w:rFonts w:ascii="Times New Roman" w:hAnsi="Times New Roman" w:cs="Times New Roman"/>
          <w:sz w:val="28"/>
          <w:szCs w:val="28"/>
        </w:rPr>
        <w:t>» по телефону (495) 737</w:t>
      </w:r>
      <w:r w:rsidR="00091342">
        <w:rPr>
          <w:rFonts w:ascii="Times New Roman" w:hAnsi="Times New Roman" w:cs="Times New Roman"/>
          <w:sz w:val="28"/>
          <w:szCs w:val="28"/>
        </w:rPr>
        <w:t>-61-92 или 8-800-250-0-260</w:t>
      </w:r>
      <w:r w:rsidR="002B257D">
        <w:rPr>
          <w:rFonts w:ascii="Times New Roman" w:hAnsi="Times New Roman" w:cs="Times New Roman"/>
          <w:sz w:val="28"/>
          <w:szCs w:val="28"/>
        </w:rPr>
        <w:t xml:space="preserve"> </w:t>
      </w:r>
      <w:r w:rsidR="003715C9">
        <w:rPr>
          <w:rFonts w:ascii="Times New Roman" w:hAnsi="Times New Roman" w:cs="Times New Roman"/>
          <w:sz w:val="28"/>
          <w:szCs w:val="28"/>
        </w:rPr>
        <w:t>(при этом заранее подготовить ИНН и ОКПО компании)</w:t>
      </w:r>
      <w:r w:rsidR="00896819" w:rsidRPr="00896819">
        <w:rPr>
          <w:rFonts w:ascii="Times New Roman" w:hAnsi="Times New Roman" w:cs="Times New Roman"/>
          <w:sz w:val="28"/>
          <w:szCs w:val="28"/>
        </w:rPr>
        <w:t>.</w:t>
      </w:r>
    </w:p>
    <w:p w:rsidR="008C370B" w:rsidRDefault="006133DE" w:rsidP="006133DE">
      <w:pPr>
        <w:pStyle w:val="a3"/>
        <w:numPr>
          <w:ilvl w:val="0"/>
          <w:numId w:val="1"/>
        </w:numPr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рабочие места (компьютер) с лицензиями зарегистрированными в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необходимо оформить в АС Этран заявку</w:t>
      </w:r>
      <w:r w:rsidR="008B6006">
        <w:rPr>
          <w:rFonts w:ascii="Times New Roman" w:hAnsi="Times New Roman" w:cs="Times New Roman"/>
          <w:sz w:val="28"/>
          <w:szCs w:val="28"/>
        </w:rPr>
        <w:t xml:space="preserve"> на оказание услуг </w:t>
      </w:r>
      <w:r w:rsidRPr="006133DE">
        <w:rPr>
          <w:rFonts w:ascii="Times New Roman" w:hAnsi="Times New Roman" w:cs="Times New Roman"/>
          <w:sz w:val="28"/>
          <w:szCs w:val="28"/>
        </w:rPr>
        <w:t xml:space="preserve">«Продление лицензии на право использования ПО </w:t>
      </w:r>
      <w:proofErr w:type="spellStart"/>
      <w:r w:rsidRPr="006133DE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6133DE">
        <w:rPr>
          <w:rFonts w:ascii="Times New Roman" w:hAnsi="Times New Roman" w:cs="Times New Roman"/>
          <w:sz w:val="28"/>
          <w:szCs w:val="28"/>
        </w:rPr>
        <w:t xml:space="preserve"> Client for windows на 1 год»</w:t>
      </w:r>
      <w:r>
        <w:rPr>
          <w:rFonts w:ascii="Times New Roman" w:hAnsi="Times New Roman" w:cs="Times New Roman"/>
          <w:sz w:val="28"/>
          <w:szCs w:val="28"/>
        </w:rPr>
        <w:t xml:space="preserve"> (см. п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8B60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»)</w:t>
      </w:r>
      <w:r w:rsidR="00430533" w:rsidRPr="00430533">
        <w:rPr>
          <w:rFonts w:ascii="Times New Roman" w:hAnsi="Times New Roman" w:cs="Times New Roman"/>
          <w:sz w:val="28"/>
          <w:szCs w:val="28"/>
        </w:rPr>
        <w:t>.</w:t>
      </w:r>
    </w:p>
    <w:p w:rsidR="006133DE" w:rsidRDefault="006133DE" w:rsidP="006133DE">
      <w:pPr>
        <w:pStyle w:val="a3"/>
        <w:numPr>
          <w:ilvl w:val="0"/>
          <w:numId w:val="1"/>
        </w:numPr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рабочие места (компьютер)  </w:t>
      </w:r>
      <w:r w:rsidR="008B6006">
        <w:rPr>
          <w:rFonts w:ascii="Times New Roman" w:hAnsi="Times New Roman" w:cs="Times New Roman"/>
          <w:sz w:val="28"/>
          <w:szCs w:val="28"/>
        </w:rPr>
        <w:t xml:space="preserve">использующие </w:t>
      </w:r>
      <w:proofErr w:type="spellStart"/>
      <w:r w:rsidR="008B600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8B6006">
        <w:rPr>
          <w:rFonts w:ascii="Times New Roman" w:hAnsi="Times New Roman" w:cs="Times New Roman"/>
          <w:sz w:val="28"/>
          <w:szCs w:val="28"/>
        </w:rPr>
        <w:t xml:space="preserve"> без зарегистрированной лицензии в ОАО «</w:t>
      </w:r>
      <w:proofErr w:type="spellStart"/>
      <w:r w:rsidR="008B6006">
        <w:rPr>
          <w:rFonts w:ascii="Times New Roman" w:hAnsi="Times New Roman" w:cs="Times New Roman"/>
          <w:sz w:val="28"/>
          <w:szCs w:val="28"/>
        </w:rPr>
        <w:t>ИнфоТеКС</w:t>
      </w:r>
      <w:proofErr w:type="spellEnd"/>
      <w:r w:rsidR="008B600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B6006">
        <w:rPr>
          <w:rFonts w:ascii="Times New Roman" w:hAnsi="Times New Roman" w:cs="Times New Roman"/>
          <w:sz w:val="28"/>
          <w:szCs w:val="28"/>
        </w:rPr>
        <w:t>небходимо</w:t>
      </w:r>
      <w:proofErr w:type="spellEnd"/>
      <w:r w:rsidR="008B6006">
        <w:rPr>
          <w:rFonts w:ascii="Times New Roman" w:hAnsi="Times New Roman" w:cs="Times New Roman"/>
          <w:sz w:val="28"/>
          <w:szCs w:val="28"/>
        </w:rPr>
        <w:t xml:space="preserve"> оформить в АС Этран заявку на оказание услуг </w:t>
      </w:r>
      <w:r w:rsidR="008B6006" w:rsidRPr="008B6006">
        <w:rPr>
          <w:rFonts w:ascii="Times New Roman" w:hAnsi="Times New Roman" w:cs="Times New Roman"/>
          <w:sz w:val="28"/>
          <w:szCs w:val="28"/>
        </w:rPr>
        <w:t xml:space="preserve">«Лицензии на право использования ПО </w:t>
      </w:r>
      <w:proofErr w:type="spellStart"/>
      <w:r w:rsidR="008B6006" w:rsidRPr="008B6006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8B6006" w:rsidRPr="008B6006">
        <w:rPr>
          <w:rFonts w:ascii="Times New Roman" w:hAnsi="Times New Roman" w:cs="Times New Roman"/>
          <w:sz w:val="28"/>
          <w:szCs w:val="28"/>
        </w:rPr>
        <w:t xml:space="preserve"> Client for windows с переводом в ЦУДИС»</w:t>
      </w:r>
      <w:proofErr w:type="gramStart"/>
      <w:r w:rsidR="008B60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60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B60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6006">
        <w:rPr>
          <w:rFonts w:ascii="Times New Roman" w:hAnsi="Times New Roman" w:cs="Times New Roman"/>
          <w:sz w:val="28"/>
          <w:szCs w:val="28"/>
        </w:rPr>
        <w:t>м. п. «А»)</w:t>
      </w:r>
    </w:p>
    <w:p w:rsidR="008B6006" w:rsidRPr="008B6006" w:rsidRDefault="008B6006" w:rsidP="008B60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5267" w:rsidRPr="001E2009" w:rsidRDefault="008B6006" w:rsidP="006133DE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AD5267">
        <w:rPr>
          <w:rFonts w:ascii="Times New Roman" w:hAnsi="Times New Roman" w:cs="Times New Roman"/>
          <w:sz w:val="28"/>
          <w:szCs w:val="28"/>
        </w:rPr>
        <w:t>) Инструкция для покупки лицензии с переводом в ЦУДИС</w:t>
      </w:r>
    </w:p>
    <w:p w:rsidR="001E2009" w:rsidRPr="001E2009" w:rsidRDefault="001E2009" w:rsidP="006133DE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1E2009">
        <w:rPr>
          <w:sz w:val="28"/>
          <w:szCs w:val="28"/>
        </w:rPr>
        <w:t>В АС ЭТРАН в заявке на оказание ус</w:t>
      </w:r>
      <w:r>
        <w:rPr>
          <w:sz w:val="28"/>
          <w:szCs w:val="28"/>
        </w:rPr>
        <w:t>луг доступна работа «Л</w:t>
      </w:r>
      <w:r w:rsidRPr="001E2009">
        <w:rPr>
          <w:sz w:val="28"/>
          <w:szCs w:val="28"/>
        </w:rPr>
        <w:t xml:space="preserve">ицензии на право использования ПО </w:t>
      </w:r>
      <w:proofErr w:type="spellStart"/>
      <w:r w:rsidRPr="001E2009">
        <w:rPr>
          <w:sz w:val="28"/>
          <w:szCs w:val="28"/>
          <w:lang w:val="en-US"/>
        </w:rPr>
        <w:t>ViPNet</w:t>
      </w:r>
      <w:proofErr w:type="spellEnd"/>
      <w:r w:rsidRPr="001E2009">
        <w:rPr>
          <w:sz w:val="28"/>
          <w:szCs w:val="28"/>
        </w:rPr>
        <w:t xml:space="preserve"> </w:t>
      </w:r>
      <w:r w:rsidRPr="001E2009">
        <w:rPr>
          <w:sz w:val="28"/>
          <w:szCs w:val="28"/>
          <w:lang w:val="en-US"/>
        </w:rPr>
        <w:t>Client</w:t>
      </w:r>
      <w:r w:rsidRPr="001E2009">
        <w:rPr>
          <w:sz w:val="28"/>
          <w:szCs w:val="28"/>
        </w:rPr>
        <w:t xml:space="preserve"> </w:t>
      </w:r>
      <w:r w:rsidRPr="001E2009">
        <w:rPr>
          <w:sz w:val="28"/>
          <w:szCs w:val="28"/>
          <w:lang w:val="en-US"/>
        </w:rPr>
        <w:t>for</w:t>
      </w:r>
      <w:r w:rsidRPr="001E2009">
        <w:rPr>
          <w:sz w:val="28"/>
          <w:szCs w:val="28"/>
        </w:rPr>
        <w:t xml:space="preserve"> </w:t>
      </w:r>
      <w:r w:rsidRPr="001E2009">
        <w:rPr>
          <w:sz w:val="28"/>
          <w:szCs w:val="28"/>
          <w:lang w:val="en-US"/>
        </w:rPr>
        <w:t>windows</w:t>
      </w:r>
      <w:r w:rsidRPr="001E2009">
        <w:rPr>
          <w:sz w:val="28"/>
          <w:szCs w:val="28"/>
        </w:rPr>
        <w:t xml:space="preserve"> </w:t>
      </w:r>
      <w:r w:rsidR="003911C0">
        <w:rPr>
          <w:sz w:val="28"/>
          <w:szCs w:val="28"/>
        </w:rPr>
        <w:t>с переводом в ЦУДИС</w:t>
      </w:r>
      <w:r w:rsidRPr="001E2009">
        <w:rPr>
          <w:sz w:val="28"/>
          <w:szCs w:val="28"/>
        </w:rPr>
        <w:t>». Выбор указанной работы предусмотрен для сотрудников ЦФТО/ТЦФТО и Клиентов ОАО «РЖД».</w:t>
      </w:r>
    </w:p>
    <w:p w:rsidR="001E2009" w:rsidRPr="001E2009" w:rsidRDefault="001E2009" w:rsidP="006133DE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 w:rsidRPr="001E2009">
        <w:rPr>
          <w:sz w:val="28"/>
          <w:szCs w:val="28"/>
        </w:rPr>
        <w:t>1. Для успешн</w:t>
      </w:r>
      <w:r w:rsidR="00FC5835">
        <w:rPr>
          <w:sz w:val="28"/>
          <w:szCs w:val="28"/>
        </w:rPr>
        <w:t>ого формирования заявки на покупку</w:t>
      </w:r>
      <w:r w:rsidRPr="001E2009">
        <w:rPr>
          <w:sz w:val="28"/>
          <w:szCs w:val="28"/>
        </w:rPr>
        <w:t xml:space="preserve"> лицензии </w:t>
      </w:r>
      <w:proofErr w:type="spellStart"/>
      <w:r w:rsidRPr="001E2009">
        <w:rPr>
          <w:sz w:val="28"/>
          <w:szCs w:val="28"/>
          <w:lang w:val="en-US"/>
        </w:rPr>
        <w:t>ViPNet</w:t>
      </w:r>
      <w:proofErr w:type="spellEnd"/>
      <w:r w:rsidRPr="001E2009">
        <w:rPr>
          <w:sz w:val="28"/>
          <w:szCs w:val="28"/>
        </w:rPr>
        <w:t xml:space="preserve"> необходимо обеспечить наличие</w:t>
      </w:r>
      <w:r w:rsidR="00D4407F">
        <w:rPr>
          <w:sz w:val="28"/>
          <w:szCs w:val="28"/>
        </w:rPr>
        <w:t xml:space="preserve"> средств</w:t>
      </w:r>
      <w:r w:rsidRPr="001E2009">
        <w:rPr>
          <w:sz w:val="28"/>
          <w:szCs w:val="28"/>
        </w:rPr>
        <w:t xml:space="preserve"> на едином лицевом счете (далее – ЕЛС) </w:t>
      </w:r>
      <w:r w:rsidR="00FC5835">
        <w:rPr>
          <w:sz w:val="28"/>
          <w:szCs w:val="28"/>
        </w:rPr>
        <w:t>к</w:t>
      </w:r>
      <w:r w:rsidRPr="001E2009">
        <w:rPr>
          <w:sz w:val="28"/>
          <w:szCs w:val="28"/>
        </w:rPr>
        <w:t xml:space="preserve">лиента. </w:t>
      </w:r>
    </w:p>
    <w:p w:rsidR="001E2009" w:rsidRDefault="00B84AE2" w:rsidP="006133DE">
      <w:pPr>
        <w:pStyle w:val="a6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4AE2">
        <w:rPr>
          <w:sz w:val="28"/>
          <w:szCs w:val="28"/>
        </w:rPr>
        <w:t xml:space="preserve"> </w:t>
      </w:r>
      <w:r w:rsidR="001E2009" w:rsidRPr="001E2009">
        <w:rPr>
          <w:sz w:val="28"/>
          <w:szCs w:val="28"/>
        </w:rPr>
        <w:t xml:space="preserve">Создать новую заявку на оказание услуг, заполнить необходимые поля. Наименование работ указать «Предоставление лицензии на право использования программного обеспечения </w:t>
      </w:r>
      <w:proofErr w:type="spellStart"/>
      <w:r w:rsidR="001E2009" w:rsidRPr="001E2009">
        <w:rPr>
          <w:sz w:val="28"/>
          <w:szCs w:val="28"/>
          <w:lang w:val="en-US"/>
        </w:rPr>
        <w:t>ViPNet</w:t>
      </w:r>
      <w:proofErr w:type="spellEnd"/>
      <w:r w:rsidR="001E2009" w:rsidRPr="001E2009">
        <w:rPr>
          <w:sz w:val="28"/>
          <w:szCs w:val="28"/>
        </w:rPr>
        <w:t xml:space="preserve"> </w:t>
      </w:r>
      <w:r w:rsidR="001E2009" w:rsidRPr="001E2009">
        <w:rPr>
          <w:sz w:val="28"/>
          <w:szCs w:val="28"/>
          <w:lang w:val="en-US"/>
        </w:rPr>
        <w:t>Client</w:t>
      </w:r>
      <w:r w:rsidR="001E2009" w:rsidRPr="001E2009">
        <w:rPr>
          <w:sz w:val="28"/>
          <w:szCs w:val="28"/>
        </w:rPr>
        <w:t xml:space="preserve">». </w:t>
      </w:r>
    </w:p>
    <w:p w:rsidR="001E2009" w:rsidRPr="001E2009" w:rsidRDefault="001E2009" w:rsidP="006133DE">
      <w:pPr>
        <w:pStyle w:val="a6"/>
        <w:spacing w:line="360" w:lineRule="exact"/>
        <w:ind w:firstLine="709"/>
        <w:jc w:val="both"/>
        <w:rPr>
          <w:sz w:val="28"/>
          <w:szCs w:val="28"/>
        </w:rPr>
      </w:pPr>
    </w:p>
    <w:p w:rsidR="00AD5267" w:rsidRDefault="001E2009" w:rsidP="006133DE">
      <w:pPr>
        <w:pStyle w:val="a3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4060" cy="2428527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332" cy="242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E2" w:rsidRPr="0001635D" w:rsidRDefault="00B84AE2" w:rsidP="006133DE">
      <w:pPr>
        <w:pStyle w:val="a6"/>
        <w:spacing w:after="240" w:line="360" w:lineRule="exact"/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Выбор данной работы возможен без обязательного выбора работ по организации подключения и сопровождения рабочего места АС ЭТРАН. </w:t>
      </w:r>
    </w:p>
    <w:p w:rsidR="00AD5267" w:rsidRDefault="00B84AE2" w:rsidP="006133DE">
      <w:pPr>
        <w:pStyle w:val="a6"/>
        <w:spacing w:line="360" w:lineRule="exact"/>
        <w:jc w:val="both"/>
        <w:rPr>
          <w:sz w:val="28"/>
          <w:szCs w:val="28"/>
        </w:rPr>
      </w:pPr>
      <w:r w:rsidRPr="00B84AE2">
        <w:rPr>
          <w:sz w:val="28"/>
          <w:szCs w:val="28"/>
        </w:rPr>
        <w:t xml:space="preserve">        </w:t>
      </w:r>
      <w:r w:rsidRPr="0001635D">
        <w:rPr>
          <w:sz w:val="28"/>
          <w:szCs w:val="28"/>
        </w:rPr>
        <w:t>3.</w:t>
      </w:r>
      <w:r w:rsidRPr="00B84AE2">
        <w:rPr>
          <w:sz w:val="28"/>
          <w:szCs w:val="28"/>
        </w:rPr>
        <w:t xml:space="preserve"> </w:t>
      </w:r>
      <w:r w:rsidRPr="0001635D">
        <w:rPr>
          <w:sz w:val="28"/>
          <w:szCs w:val="28"/>
        </w:rPr>
        <w:t xml:space="preserve"> </w:t>
      </w:r>
      <w:r w:rsidRPr="00B84AE2">
        <w:rPr>
          <w:sz w:val="28"/>
          <w:szCs w:val="28"/>
        </w:rPr>
        <w:tab/>
      </w:r>
      <w:r w:rsidRPr="0001635D">
        <w:rPr>
          <w:sz w:val="28"/>
          <w:szCs w:val="28"/>
        </w:rPr>
        <w:t>После указания ж.д. оказания услуг выбрать «</w:t>
      </w:r>
      <w:r>
        <w:rPr>
          <w:sz w:val="28"/>
          <w:szCs w:val="28"/>
        </w:rPr>
        <w:t>Л</w:t>
      </w:r>
      <w:r w:rsidRPr="001E2009">
        <w:rPr>
          <w:sz w:val="28"/>
          <w:szCs w:val="28"/>
        </w:rPr>
        <w:t xml:space="preserve">ицензии на право использования ПО </w:t>
      </w:r>
      <w:proofErr w:type="spellStart"/>
      <w:r w:rsidRPr="001E2009">
        <w:rPr>
          <w:sz w:val="28"/>
          <w:szCs w:val="28"/>
          <w:lang w:val="en-US"/>
        </w:rPr>
        <w:t>ViPNet</w:t>
      </w:r>
      <w:proofErr w:type="spellEnd"/>
      <w:r w:rsidRPr="001E2009">
        <w:rPr>
          <w:sz w:val="28"/>
          <w:szCs w:val="28"/>
        </w:rPr>
        <w:t xml:space="preserve"> </w:t>
      </w:r>
      <w:r w:rsidRPr="001E2009">
        <w:rPr>
          <w:sz w:val="28"/>
          <w:szCs w:val="28"/>
          <w:lang w:val="en-US"/>
        </w:rPr>
        <w:t>Client</w:t>
      </w:r>
      <w:r w:rsidRPr="001E2009">
        <w:rPr>
          <w:sz w:val="28"/>
          <w:szCs w:val="28"/>
        </w:rPr>
        <w:t xml:space="preserve"> </w:t>
      </w:r>
      <w:r w:rsidRPr="001E2009">
        <w:rPr>
          <w:sz w:val="28"/>
          <w:szCs w:val="28"/>
          <w:lang w:val="en-US"/>
        </w:rPr>
        <w:t>for</w:t>
      </w:r>
      <w:r w:rsidRPr="001E2009">
        <w:rPr>
          <w:sz w:val="28"/>
          <w:szCs w:val="28"/>
        </w:rPr>
        <w:t xml:space="preserve"> </w:t>
      </w:r>
      <w:r w:rsidRPr="001E2009">
        <w:rPr>
          <w:sz w:val="28"/>
          <w:szCs w:val="28"/>
          <w:lang w:val="en-US"/>
        </w:rPr>
        <w:t>windows</w:t>
      </w:r>
      <w:r w:rsidRPr="001E2009">
        <w:rPr>
          <w:sz w:val="28"/>
          <w:szCs w:val="28"/>
        </w:rPr>
        <w:t xml:space="preserve"> </w:t>
      </w:r>
      <w:r>
        <w:rPr>
          <w:sz w:val="28"/>
          <w:szCs w:val="28"/>
        </w:rPr>
        <w:t>с переводом в ЦУДИС</w:t>
      </w:r>
      <w:r w:rsidRPr="0001635D">
        <w:rPr>
          <w:sz w:val="28"/>
          <w:szCs w:val="28"/>
        </w:rPr>
        <w:t>» и указать количест</w:t>
      </w:r>
      <w:r w:rsidR="0009338D">
        <w:rPr>
          <w:sz w:val="28"/>
          <w:szCs w:val="28"/>
        </w:rPr>
        <w:t>во лицензий, требующих п</w:t>
      </w:r>
      <w:r w:rsidR="0009338D" w:rsidRPr="0009338D">
        <w:rPr>
          <w:sz w:val="28"/>
          <w:szCs w:val="28"/>
        </w:rPr>
        <w:t>окупку</w:t>
      </w:r>
      <w:r w:rsidRPr="0001635D">
        <w:rPr>
          <w:sz w:val="28"/>
          <w:szCs w:val="28"/>
        </w:rPr>
        <w:t xml:space="preserve"> в поле «Значение».</w:t>
      </w:r>
    </w:p>
    <w:p w:rsidR="00AD5267" w:rsidRDefault="00E12016" w:rsidP="006133D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5984" cy="967740"/>
            <wp:effectExtent l="19050" t="0" r="7616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09" w:rsidRDefault="00E12016" w:rsidP="006133DE">
      <w:pPr>
        <w:pStyle w:val="a6"/>
        <w:spacing w:line="360" w:lineRule="exact"/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После оформления заявки автоматически сформируется накопительная ведомость в </w:t>
      </w:r>
      <w:proofErr w:type="gramStart"/>
      <w:r w:rsidRPr="0001635D">
        <w:rPr>
          <w:sz w:val="28"/>
          <w:szCs w:val="28"/>
        </w:rPr>
        <w:t>состоянии</w:t>
      </w:r>
      <w:proofErr w:type="gramEnd"/>
      <w:r w:rsidRPr="0001635D">
        <w:rPr>
          <w:sz w:val="28"/>
          <w:szCs w:val="28"/>
        </w:rPr>
        <w:t xml:space="preserve"> </w:t>
      </w:r>
      <w:r w:rsidRPr="0001635D">
        <w:rPr>
          <w:b/>
          <w:sz w:val="28"/>
          <w:szCs w:val="28"/>
        </w:rPr>
        <w:t>«Резервирование»</w:t>
      </w:r>
      <w:r w:rsidRPr="0001635D">
        <w:rPr>
          <w:sz w:val="28"/>
          <w:szCs w:val="28"/>
        </w:rPr>
        <w:t xml:space="preserve">. Автоматически сформируется обращение для специалистов ГВЦ/ИВЦ в АСУ ЕСПП на выполнение процедуры продления лицензии </w:t>
      </w:r>
      <w:proofErr w:type="spellStart"/>
      <w:r w:rsidRPr="0001635D">
        <w:rPr>
          <w:sz w:val="28"/>
          <w:szCs w:val="28"/>
          <w:lang w:val="en-US"/>
        </w:rPr>
        <w:t>ViPNet</w:t>
      </w:r>
      <w:proofErr w:type="spellEnd"/>
      <w:r w:rsidRPr="0001635D">
        <w:rPr>
          <w:sz w:val="28"/>
          <w:szCs w:val="28"/>
        </w:rPr>
        <w:t>, запрос в ОАО «</w:t>
      </w:r>
      <w:proofErr w:type="spellStart"/>
      <w:r w:rsidRPr="0001635D">
        <w:rPr>
          <w:sz w:val="28"/>
          <w:szCs w:val="28"/>
        </w:rPr>
        <w:t>ИнфоТеКС</w:t>
      </w:r>
      <w:proofErr w:type="spellEnd"/>
      <w:r w:rsidR="00D4407F">
        <w:rPr>
          <w:sz w:val="28"/>
          <w:szCs w:val="28"/>
        </w:rPr>
        <w:t>» на покупку лицензии</w:t>
      </w:r>
      <w:r w:rsidRPr="0001635D">
        <w:rPr>
          <w:sz w:val="28"/>
          <w:szCs w:val="28"/>
        </w:rPr>
        <w:t>.</w:t>
      </w:r>
    </w:p>
    <w:p w:rsidR="002D5355" w:rsidRPr="0083729B" w:rsidRDefault="002D5355" w:rsidP="006133D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6006" w:rsidRDefault="008B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729B" w:rsidRDefault="008B6006" w:rsidP="006133DE">
      <w:pPr>
        <w:pStyle w:val="a3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01635D">
        <w:rPr>
          <w:rFonts w:ascii="Times New Roman" w:hAnsi="Times New Roman" w:cs="Times New Roman"/>
          <w:sz w:val="28"/>
          <w:szCs w:val="28"/>
        </w:rPr>
        <w:t>) Инструкция для продления</w:t>
      </w:r>
      <w:r w:rsidR="00AD5267">
        <w:rPr>
          <w:rFonts w:ascii="Times New Roman" w:hAnsi="Times New Roman" w:cs="Times New Roman"/>
          <w:sz w:val="28"/>
          <w:szCs w:val="28"/>
        </w:rPr>
        <w:t xml:space="preserve"> лицензии</w:t>
      </w:r>
    </w:p>
    <w:p w:rsidR="0001635D" w:rsidRPr="0001635D" w:rsidRDefault="0001635D" w:rsidP="006133DE">
      <w:pPr>
        <w:pStyle w:val="a6"/>
        <w:spacing w:after="24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635D">
        <w:rPr>
          <w:sz w:val="28"/>
          <w:szCs w:val="28"/>
        </w:rPr>
        <w:t xml:space="preserve">В АС ЭТРАН в заявке на оказание услуг доступна работа «Продление лицензии на право использования ПО </w:t>
      </w:r>
      <w:proofErr w:type="spellStart"/>
      <w:r w:rsidRPr="0001635D">
        <w:rPr>
          <w:sz w:val="28"/>
          <w:szCs w:val="28"/>
          <w:lang w:val="en-US"/>
        </w:rPr>
        <w:t>ViPNet</w:t>
      </w:r>
      <w:proofErr w:type="spellEnd"/>
      <w:r w:rsidRPr="0001635D">
        <w:rPr>
          <w:sz w:val="28"/>
          <w:szCs w:val="28"/>
        </w:rPr>
        <w:t xml:space="preserve"> </w:t>
      </w:r>
      <w:r w:rsidRPr="0001635D">
        <w:rPr>
          <w:sz w:val="28"/>
          <w:szCs w:val="28"/>
          <w:lang w:val="en-US"/>
        </w:rPr>
        <w:t>Client</w:t>
      </w:r>
      <w:r w:rsidRPr="0001635D">
        <w:rPr>
          <w:sz w:val="28"/>
          <w:szCs w:val="28"/>
        </w:rPr>
        <w:t xml:space="preserve"> </w:t>
      </w:r>
      <w:r w:rsidRPr="0001635D">
        <w:rPr>
          <w:sz w:val="28"/>
          <w:szCs w:val="28"/>
          <w:lang w:val="en-US"/>
        </w:rPr>
        <w:t>for</w:t>
      </w:r>
      <w:r w:rsidRPr="0001635D">
        <w:rPr>
          <w:sz w:val="28"/>
          <w:szCs w:val="28"/>
        </w:rPr>
        <w:t xml:space="preserve"> </w:t>
      </w:r>
      <w:r w:rsidRPr="0001635D">
        <w:rPr>
          <w:sz w:val="28"/>
          <w:szCs w:val="28"/>
          <w:lang w:val="en-US"/>
        </w:rPr>
        <w:t>windows</w:t>
      </w:r>
      <w:r w:rsidRPr="0001635D">
        <w:rPr>
          <w:sz w:val="28"/>
          <w:szCs w:val="28"/>
        </w:rPr>
        <w:t xml:space="preserve"> на 1 год». Выбор указанной работы предусмотрен для сотрудников ЦФТО/ТЦФТО и Клиентов ОАО «РЖД».</w:t>
      </w:r>
    </w:p>
    <w:p w:rsidR="0001635D" w:rsidRPr="00B43A57" w:rsidRDefault="0001635D" w:rsidP="006133DE">
      <w:pPr>
        <w:pStyle w:val="a6"/>
        <w:spacing w:after="240" w:line="360" w:lineRule="exact"/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1. Для успешного формирования заявки на продление лицензии </w:t>
      </w:r>
      <w:proofErr w:type="spellStart"/>
      <w:r w:rsidRPr="0001635D">
        <w:rPr>
          <w:sz w:val="28"/>
          <w:szCs w:val="28"/>
          <w:lang w:val="en-US"/>
        </w:rPr>
        <w:t>ViPNet</w:t>
      </w:r>
      <w:proofErr w:type="spellEnd"/>
      <w:r w:rsidRPr="0001635D">
        <w:rPr>
          <w:sz w:val="28"/>
          <w:szCs w:val="28"/>
        </w:rPr>
        <w:t xml:space="preserve"> необходимо обеспечить наличие </w:t>
      </w:r>
      <w:r w:rsidR="00B43A57">
        <w:rPr>
          <w:sz w:val="28"/>
          <w:szCs w:val="28"/>
        </w:rPr>
        <w:t xml:space="preserve">средств </w:t>
      </w:r>
      <w:r w:rsidRPr="0001635D">
        <w:rPr>
          <w:sz w:val="28"/>
          <w:szCs w:val="28"/>
        </w:rPr>
        <w:t xml:space="preserve">на едином лицевом счете (далее – ЕЛС) </w:t>
      </w:r>
      <w:r w:rsidR="00B43A57" w:rsidRPr="00B43A57">
        <w:rPr>
          <w:sz w:val="28"/>
          <w:szCs w:val="28"/>
        </w:rPr>
        <w:t>к</w:t>
      </w:r>
      <w:r w:rsidR="00B43A57">
        <w:rPr>
          <w:sz w:val="28"/>
          <w:szCs w:val="28"/>
        </w:rPr>
        <w:t>лиента</w:t>
      </w:r>
      <w:r w:rsidR="00B43A57" w:rsidRPr="00B43A57">
        <w:rPr>
          <w:sz w:val="28"/>
          <w:szCs w:val="28"/>
        </w:rPr>
        <w:t>.</w:t>
      </w:r>
    </w:p>
    <w:p w:rsidR="0001635D" w:rsidRPr="0001635D" w:rsidRDefault="0001635D" w:rsidP="006133DE">
      <w:pPr>
        <w:pStyle w:val="a6"/>
        <w:spacing w:line="360" w:lineRule="exact"/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2.   Создать новую заявку на оказание услуг, заполнить необходимые поля. Наименование работ указать «Предоставление лицензии на право использования программного обеспечения </w:t>
      </w:r>
      <w:proofErr w:type="spellStart"/>
      <w:r w:rsidRPr="0001635D">
        <w:rPr>
          <w:sz w:val="28"/>
          <w:szCs w:val="28"/>
          <w:lang w:val="en-US"/>
        </w:rPr>
        <w:t>ViPNet</w:t>
      </w:r>
      <w:proofErr w:type="spellEnd"/>
      <w:r w:rsidRPr="0001635D">
        <w:rPr>
          <w:sz w:val="28"/>
          <w:szCs w:val="28"/>
        </w:rPr>
        <w:t xml:space="preserve"> </w:t>
      </w:r>
      <w:r w:rsidRPr="0001635D">
        <w:rPr>
          <w:sz w:val="28"/>
          <w:szCs w:val="28"/>
          <w:lang w:val="en-US"/>
        </w:rPr>
        <w:t>Client</w:t>
      </w:r>
      <w:r w:rsidRPr="0001635D">
        <w:rPr>
          <w:sz w:val="28"/>
          <w:szCs w:val="28"/>
        </w:rPr>
        <w:t xml:space="preserve">». </w:t>
      </w:r>
    </w:p>
    <w:p w:rsidR="0001635D" w:rsidRPr="0001635D" w:rsidRDefault="0001635D" w:rsidP="006133DE">
      <w:pPr>
        <w:pStyle w:val="a6"/>
        <w:spacing w:line="360" w:lineRule="exact"/>
        <w:jc w:val="both"/>
        <w:rPr>
          <w:noProof/>
          <w:sz w:val="28"/>
          <w:szCs w:val="28"/>
        </w:rPr>
      </w:pPr>
      <w:r w:rsidRPr="0001635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13564</wp:posOffset>
            </wp:positionH>
            <wp:positionV relativeFrom="paragraph">
              <wp:posOffset>161544</wp:posOffset>
            </wp:positionV>
            <wp:extent cx="6190919" cy="2099463"/>
            <wp:effectExtent l="19050" t="0" r="33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19" cy="209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35D" w:rsidRPr="0001635D" w:rsidRDefault="0001635D" w:rsidP="006133DE">
      <w:pPr>
        <w:pStyle w:val="a6"/>
        <w:spacing w:line="360" w:lineRule="exact"/>
        <w:jc w:val="both"/>
        <w:rPr>
          <w:noProof/>
          <w:sz w:val="28"/>
          <w:szCs w:val="28"/>
        </w:rPr>
      </w:pPr>
    </w:p>
    <w:p w:rsidR="0001635D" w:rsidRPr="0001635D" w:rsidRDefault="001C0E02" w:rsidP="006133DE">
      <w:pPr>
        <w:pStyle w:val="a6"/>
        <w:spacing w:line="36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75.15pt;margin-top:11.65pt;width:31.2pt;height:7.15pt;z-index:251663360" fillcolor="black [3200]" strokecolor="black [3213]" strokeweight="3pt">
            <v:shadow on="t" type="perspective" color="#7f7f7f [1601]" opacity=".5" offset="1pt" offset2="-1pt"/>
          </v:rect>
        </w:pict>
      </w:r>
    </w:p>
    <w:p w:rsidR="0001635D" w:rsidRPr="0001635D" w:rsidRDefault="0001635D" w:rsidP="006133DE">
      <w:pPr>
        <w:pStyle w:val="a6"/>
        <w:spacing w:line="360" w:lineRule="exact"/>
        <w:jc w:val="both"/>
        <w:rPr>
          <w:sz w:val="28"/>
          <w:szCs w:val="28"/>
        </w:rPr>
      </w:pPr>
    </w:p>
    <w:p w:rsidR="0001635D" w:rsidRPr="0001635D" w:rsidRDefault="001C0E02" w:rsidP="006133DE">
      <w:pPr>
        <w:pStyle w:val="a6"/>
        <w:spacing w:line="36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75.15pt;margin-top:17.6pt;width:75.6pt;height:7.2pt;z-index:251664384" fillcolor="black [3200]" strokecolor="black [3213]" strokeweight="3pt">
            <v:shadow on="t" type="perspective" color="#7f7f7f [1601]" opacity=".5" offset="1pt" offset2="-1pt"/>
          </v:rect>
        </w:pict>
      </w:r>
    </w:p>
    <w:p w:rsidR="0001635D" w:rsidRPr="0001635D" w:rsidRDefault="0001635D" w:rsidP="006133DE">
      <w:pPr>
        <w:pStyle w:val="a6"/>
        <w:spacing w:line="360" w:lineRule="exact"/>
        <w:jc w:val="both"/>
        <w:rPr>
          <w:i/>
          <w:sz w:val="28"/>
          <w:szCs w:val="28"/>
        </w:rPr>
      </w:pPr>
    </w:p>
    <w:p w:rsidR="0001635D" w:rsidRPr="0001635D" w:rsidRDefault="0001635D" w:rsidP="006133DE">
      <w:pPr>
        <w:pStyle w:val="a6"/>
        <w:spacing w:line="360" w:lineRule="exact"/>
        <w:jc w:val="both"/>
        <w:rPr>
          <w:i/>
          <w:sz w:val="28"/>
          <w:szCs w:val="28"/>
        </w:rPr>
      </w:pPr>
    </w:p>
    <w:p w:rsidR="0001635D" w:rsidRPr="0001635D" w:rsidRDefault="0001635D" w:rsidP="006133DE">
      <w:pPr>
        <w:pStyle w:val="a6"/>
        <w:spacing w:line="360" w:lineRule="exact"/>
        <w:jc w:val="both"/>
        <w:rPr>
          <w:i/>
          <w:sz w:val="28"/>
          <w:szCs w:val="28"/>
        </w:rPr>
      </w:pPr>
    </w:p>
    <w:p w:rsidR="0001635D" w:rsidRPr="0001635D" w:rsidRDefault="0001635D" w:rsidP="006133DE">
      <w:pPr>
        <w:pStyle w:val="a6"/>
        <w:spacing w:line="360" w:lineRule="exact"/>
        <w:jc w:val="both"/>
        <w:rPr>
          <w:i/>
          <w:sz w:val="28"/>
          <w:szCs w:val="28"/>
        </w:rPr>
      </w:pPr>
    </w:p>
    <w:p w:rsidR="0001635D" w:rsidRPr="0001635D" w:rsidRDefault="0001635D" w:rsidP="006133DE">
      <w:pPr>
        <w:pStyle w:val="a6"/>
        <w:spacing w:line="360" w:lineRule="exact"/>
        <w:jc w:val="both"/>
        <w:rPr>
          <w:sz w:val="28"/>
          <w:szCs w:val="28"/>
        </w:rPr>
      </w:pPr>
    </w:p>
    <w:p w:rsidR="0001635D" w:rsidRPr="0001635D" w:rsidRDefault="0001635D" w:rsidP="006133DE">
      <w:pPr>
        <w:pStyle w:val="a6"/>
        <w:spacing w:after="240" w:line="360" w:lineRule="exact"/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Выбор данной работы возможен без обязательного выбора работ по организации подключения и сопровождения рабочего места АС ЭТРАН. </w:t>
      </w:r>
    </w:p>
    <w:p w:rsidR="0001635D" w:rsidRPr="00E85667" w:rsidRDefault="00E85667" w:rsidP="008B6006">
      <w:pPr>
        <w:pStyle w:val="a6"/>
        <w:spacing w:line="360" w:lineRule="exact"/>
        <w:ind w:left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739140</wp:posOffset>
            </wp:positionV>
            <wp:extent cx="6189345" cy="777240"/>
            <wp:effectExtent l="19050" t="0" r="1905" b="0"/>
            <wp:wrapTopAndBottom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35D" w:rsidRPr="0001635D">
        <w:rPr>
          <w:sz w:val="28"/>
          <w:szCs w:val="28"/>
        </w:rPr>
        <w:t xml:space="preserve">3. После указания ж.д. оказания услуг выбрать «Продление лицензии на право использования ПО </w:t>
      </w:r>
      <w:proofErr w:type="spellStart"/>
      <w:r w:rsidR="0001635D" w:rsidRPr="0001635D">
        <w:rPr>
          <w:sz w:val="28"/>
          <w:szCs w:val="28"/>
          <w:lang w:val="en-US"/>
        </w:rPr>
        <w:t>ViPNet</w:t>
      </w:r>
      <w:proofErr w:type="spellEnd"/>
      <w:r w:rsidR="0001635D" w:rsidRPr="0001635D">
        <w:rPr>
          <w:sz w:val="28"/>
          <w:szCs w:val="28"/>
        </w:rPr>
        <w:t xml:space="preserve"> </w:t>
      </w:r>
      <w:r w:rsidR="0001635D" w:rsidRPr="0001635D">
        <w:rPr>
          <w:sz w:val="28"/>
          <w:szCs w:val="28"/>
          <w:lang w:val="en-US"/>
        </w:rPr>
        <w:t>Client</w:t>
      </w:r>
      <w:r w:rsidR="0001635D" w:rsidRPr="0001635D">
        <w:rPr>
          <w:sz w:val="28"/>
          <w:szCs w:val="28"/>
        </w:rPr>
        <w:t xml:space="preserve"> </w:t>
      </w:r>
      <w:r w:rsidR="0001635D" w:rsidRPr="0001635D">
        <w:rPr>
          <w:sz w:val="28"/>
          <w:szCs w:val="28"/>
          <w:lang w:val="en-US"/>
        </w:rPr>
        <w:t>for</w:t>
      </w:r>
      <w:r w:rsidR="0001635D" w:rsidRPr="0001635D">
        <w:rPr>
          <w:sz w:val="28"/>
          <w:szCs w:val="28"/>
        </w:rPr>
        <w:t xml:space="preserve"> </w:t>
      </w:r>
      <w:r w:rsidR="0001635D" w:rsidRPr="0001635D">
        <w:rPr>
          <w:sz w:val="28"/>
          <w:szCs w:val="28"/>
          <w:lang w:val="en-US"/>
        </w:rPr>
        <w:t>windows</w:t>
      </w:r>
      <w:r w:rsidR="0001635D" w:rsidRPr="0001635D">
        <w:rPr>
          <w:sz w:val="28"/>
          <w:szCs w:val="28"/>
        </w:rPr>
        <w:t xml:space="preserve"> на 1 год» и указать количество лицензий, требующих продления в поле «Значение».</w:t>
      </w:r>
    </w:p>
    <w:p w:rsidR="0001635D" w:rsidRPr="006133DE" w:rsidRDefault="0001635D" w:rsidP="006133DE">
      <w:pPr>
        <w:pStyle w:val="a6"/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01635D">
        <w:rPr>
          <w:sz w:val="28"/>
          <w:szCs w:val="28"/>
        </w:rPr>
        <w:t xml:space="preserve">После оформления заявки автоматически сформируется накопительная ведомость в </w:t>
      </w:r>
      <w:proofErr w:type="gramStart"/>
      <w:r w:rsidRPr="0001635D">
        <w:rPr>
          <w:sz w:val="28"/>
          <w:szCs w:val="28"/>
        </w:rPr>
        <w:t>состоянии</w:t>
      </w:r>
      <w:proofErr w:type="gramEnd"/>
      <w:r w:rsidRPr="0001635D">
        <w:rPr>
          <w:sz w:val="28"/>
          <w:szCs w:val="28"/>
        </w:rPr>
        <w:t xml:space="preserve"> </w:t>
      </w:r>
      <w:r w:rsidRPr="0001635D">
        <w:rPr>
          <w:b/>
          <w:sz w:val="28"/>
          <w:szCs w:val="28"/>
        </w:rPr>
        <w:t>«Резервирование»</w:t>
      </w:r>
      <w:r w:rsidRPr="0001635D">
        <w:rPr>
          <w:sz w:val="28"/>
          <w:szCs w:val="28"/>
        </w:rPr>
        <w:t xml:space="preserve">. Автоматически сформируется обращение для специалистов ГВЦ/ИВЦ в АСУ ЕСПП на выполнение процедуры продления лицензии </w:t>
      </w:r>
      <w:proofErr w:type="spellStart"/>
      <w:r w:rsidRPr="0001635D">
        <w:rPr>
          <w:sz w:val="28"/>
          <w:szCs w:val="28"/>
          <w:lang w:val="en-US"/>
        </w:rPr>
        <w:t>ViPNet</w:t>
      </w:r>
      <w:proofErr w:type="spellEnd"/>
      <w:r w:rsidRPr="0001635D">
        <w:rPr>
          <w:sz w:val="28"/>
          <w:szCs w:val="28"/>
        </w:rPr>
        <w:t>, запрос в ОАО «</w:t>
      </w:r>
      <w:proofErr w:type="spellStart"/>
      <w:r w:rsidRPr="0001635D">
        <w:rPr>
          <w:sz w:val="28"/>
          <w:szCs w:val="28"/>
        </w:rPr>
        <w:t>ИнфоТеКС</w:t>
      </w:r>
      <w:proofErr w:type="spellEnd"/>
      <w:r w:rsidRPr="0001635D">
        <w:rPr>
          <w:sz w:val="28"/>
          <w:szCs w:val="28"/>
        </w:rPr>
        <w:t>» на продление лицензии Клиента.</w:t>
      </w:r>
    </w:p>
    <w:p w:rsidR="00CD487F" w:rsidRPr="006133DE" w:rsidRDefault="00CD487F" w:rsidP="006133DE">
      <w:pPr>
        <w:pStyle w:val="a6"/>
        <w:spacing w:line="360" w:lineRule="exact"/>
        <w:jc w:val="both"/>
        <w:rPr>
          <w:sz w:val="28"/>
          <w:szCs w:val="28"/>
        </w:rPr>
      </w:pPr>
    </w:p>
    <w:p w:rsidR="00CD487F" w:rsidRPr="006133DE" w:rsidRDefault="00CD487F" w:rsidP="006133DE">
      <w:pPr>
        <w:pStyle w:val="a6"/>
        <w:spacing w:line="360" w:lineRule="exact"/>
        <w:jc w:val="both"/>
        <w:rPr>
          <w:sz w:val="28"/>
          <w:szCs w:val="28"/>
        </w:rPr>
      </w:pPr>
    </w:p>
    <w:p w:rsidR="00B370D5" w:rsidRPr="00CD487F" w:rsidRDefault="00B370D5" w:rsidP="006133DE">
      <w:pPr>
        <w:pStyle w:val="a6"/>
        <w:spacing w:line="360" w:lineRule="exact"/>
        <w:ind w:left="644"/>
        <w:jc w:val="both"/>
        <w:rPr>
          <w:sz w:val="28"/>
          <w:szCs w:val="28"/>
        </w:rPr>
      </w:pPr>
      <w:r w:rsidRPr="00B370D5">
        <w:rPr>
          <w:sz w:val="28"/>
          <w:szCs w:val="28"/>
        </w:rPr>
        <w:t xml:space="preserve">По всем вопросам обращаться в </w:t>
      </w:r>
      <w:proofErr w:type="gramStart"/>
      <w:r w:rsidRPr="00B370D5">
        <w:rPr>
          <w:sz w:val="28"/>
          <w:szCs w:val="28"/>
        </w:rPr>
        <w:t>Октябрьский</w:t>
      </w:r>
      <w:proofErr w:type="gramEnd"/>
      <w:r w:rsidRPr="00B370D5">
        <w:rPr>
          <w:sz w:val="28"/>
          <w:szCs w:val="28"/>
        </w:rPr>
        <w:t xml:space="preserve"> ТЦФТО по телефонам: </w:t>
      </w:r>
    </w:p>
    <w:p w:rsidR="00E820E3" w:rsidRPr="00CD487F" w:rsidRDefault="00E820E3" w:rsidP="006133DE">
      <w:pPr>
        <w:pStyle w:val="a6"/>
        <w:spacing w:line="360" w:lineRule="exact"/>
        <w:ind w:left="644"/>
        <w:jc w:val="both"/>
        <w:rPr>
          <w:sz w:val="28"/>
          <w:szCs w:val="28"/>
        </w:rPr>
      </w:pPr>
    </w:p>
    <w:p w:rsidR="00B370D5" w:rsidRPr="00B370D5" w:rsidRDefault="00B370D5" w:rsidP="006133DE">
      <w:pPr>
        <w:pStyle w:val="a6"/>
        <w:spacing w:line="360" w:lineRule="exact"/>
        <w:ind w:left="644"/>
        <w:jc w:val="both"/>
        <w:rPr>
          <w:sz w:val="28"/>
          <w:szCs w:val="28"/>
          <w:lang w:val="en-US"/>
        </w:rPr>
      </w:pPr>
      <w:r w:rsidRPr="00CD487F">
        <w:rPr>
          <w:sz w:val="28"/>
          <w:szCs w:val="28"/>
        </w:rPr>
        <w:t xml:space="preserve"> </w:t>
      </w:r>
      <w:r w:rsidRPr="00B370D5">
        <w:rPr>
          <w:sz w:val="28"/>
          <w:szCs w:val="28"/>
          <w:lang w:val="en-US"/>
        </w:rPr>
        <w:t>(812) 436-70-36</w:t>
      </w:r>
    </w:p>
    <w:p w:rsidR="00B370D5" w:rsidRPr="00B370D5" w:rsidRDefault="00B370D5" w:rsidP="006133DE">
      <w:pPr>
        <w:pStyle w:val="a6"/>
        <w:spacing w:line="360" w:lineRule="exact"/>
        <w:ind w:left="644"/>
        <w:jc w:val="both"/>
        <w:rPr>
          <w:sz w:val="28"/>
          <w:szCs w:val="28"/>
          <w:lang w:val="en-US"/>
        </w:rPr>
      </w:pPr>
      <w:r w:rsidRPr="00B370D5">
        <w:rPr>
          <w:sz w:val="28"/>
          <w:szCs w:val="28"/>
          <w:lang w:val="en-US"/>
        </w:rPr>
        <w:t xml:space="preserve"> (812) 436-70-38</w:t>
      </w:r>
    </w:p>
    <w:p w:rsidR="00B370D5" w:rsidRPr="00B370D5" w:rsidRDefault="00B370D5" w:rsidP="006133DE">
      <w:pPr>
        <w:pStyle w:val="a6"/>
        <w:spacing w:line="360" w:lineRule="exact"/>
        <w:ind w:left="644"/>
        <w:jc w:val="both"/>
        <w:rPr>
          <w:sz w:val="28"/>
          <w:szCs w:val="28"/>
          <w:lang w:val="en-US"/>
        </w:rPr>
      </w:pPr>
      <w:r w:rsidRPr="00B370D5">
        <w:rPr>
          <w:sz w:val="28"/>
          <w:szCs w:val="28"/>
          <w:lang w:val="en-US"/>
        </w:rPr>
        <w:t xml:space="preserve"> (812) 436-75-82</w:t>
      </w:r>
    </w:p>
    <w:sectPr w:rsidR="00B370D5" w:rsidRPr="00B370D5" w:rsidSect="008B6006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515"/>
    <w:multiLevelType w:val="hybridMultilevel"/>
    <w:tmpl w:val="0B38BC98"/>
    <w:lvl w:ilvl="0" w:tplc="A7B699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5A0F"/>
    <w:multiLevelType w:val="hybridMultilevel"/>
    <w:tmpl w:val="5BBA7766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0C0222C"/>
    <w:multiLevelType w:val="hybridMultilevel"/>
    <w:tmpl w:val="D13ED2FE"/>
    <w:lvl w:ilvl="0" w:tplc="0419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28FE487E"/>
    <w:multiLevelType w:val="hybridMultilevel"/>
    <w:tmpl w:val="75F0DA3C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>
    <w:nsid w:val="48193241"/>
    <w:multiLevelType w:val="hybridMultilevel"/>
    <w:tmpl w:val="EB360EA0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BBB0399"/>
    <w:multiLevelType w:val="hybridMultilevel"/>
    <w:tmpl w:val="470A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C165B"/>
    <w:multiLevelType w:val="hybridMultilevel"/>
    <w:tmpl w:val="4D88BDD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65BD556C"/>
    <w:multiLevelType w:val="hybridMultilevel"/>
    <w:tmpl w:val="B9F8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5700C"/>
    <w:multiLevelType w:val="hybridMultilevel"/>
    <w:tmpl w:val="E79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702C"/>
    <w:rsid w:val="0001635D"/>
    <w:rsid w:val="00091342"/>
    <w:rsid w:val="0009338D"/>
    <w:rsid w:val="001C0E02"/>
    <w:rsid w:val="001E2009"/>
    <w:rsid w:val="002322F9"/>
    <w:rsid w:val="002B257D"/>
    <w:rsid w:val="002C7927"/>
    <w:rsid w:val="002D5355"/>
    <w:rsid w:val="002F1495"/>
    <w:rsid w:val="003342DA"/>
    <w:rsid w:val="00360FF6"/>
    <w:rsid w:val="003715C9"/>
    <w:rsid w:val="003911C0"/>
    <w:rsid w:val="003E4AC9"/>
    <w:rsid w:val="003E5AAF"/>
    <w:rsid w:val="00430533"/>
    <w:rsid w:val="00432000"/>
    <w:rsid w:val="004702A1"/>
    <w:rsid w:val="004F6819"/>
    <w:rsid w:val="006133DE"/>
    <w:rsid w:val="006C42EC"/>
    <w:rsid w:val="0083729B"/>
    <w:rsid w:val="00896819"/>
    <w:rsid w:val="008B6006"/>
    <w:rsid w:val="008C370B"/>
    <w:rsid w:val="0096702C"/>
    <w:rsid w:val="00A07DBF"/>
    <w:rsid w:val="00A93896"/>
    <w:rsid w:val="00AD5267"/>
    <w:rsid w:val="00B370D5"/>
    <w:rsid w:val="00B43A57"/>
    <w:rsid w:val="00B84AE2"/>
    <w:rsid w:val="00B970F6"/>
    <w:rsid w:val="00BB2AAC"/>
    <w:rsid w:val="00C6348F"/>
    <w:rsid w:val="00CD487F"/>
    <w:rsid w:val="00CF27D2"/>
    <w:rsid w:val="00CF6F34"/>
    <w:rsid w:val="00D4407F"/>
    <w:rsid w:val="00E12016"/>
    <w:rsid w:val="00E820E3"/>
    <w:rsid w:val="00E85667"/>
    <w:rsid w:val="00F60858"/>
    <w:rsid w:val="00FC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0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0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163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63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tpd_alex</dc:creator>
  <cp:lastModifiedBy>dcf_osipov</cp:lastModifiedBy>
  <cp:revision>3</cp:revision>
  <cp:lastPrinted>2019-07-11T11:28:00Z</cp:lastPrinted>
  <dcterms:created xsi:type="dcterms:W3CDTF">2019-07-11T11:26:00Z</dcterms:created>
  <dcterms:modified xsi:type="dcterms:W3CDTF">2019-07-11T11:28:00Z</dcterms:modified>
</cp:coreProperties>
</file>