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71" w:rsidRPr="00A67D90" w:rsidRDefault="008B6871" w:rsidP="00A67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5D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подключению услуги </w:t>
      </w:r>
      <w:r w:rsidRPr="00EF4BC5">
        <w:rPr>
          <w:rFonts w:ascii="Times New Roman" w:hAnsi="Times New Roman" w:cs="Times New Roman"/>
          <w:b/>
          <w:sz w:val="28"/>
          <w:szCs w:val="28"/>
        </w:rPr>
        <w:t>«</w:t>
      </w:r>
      <w:r w:rsidR="00EF4BC5" w:rsidRPr="00EF4BC5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по заявкам на временное размещение вагонов в пути следования </w:t>
      </w:r>
      <w:proofErr w:type="gramStart"/>
      <w:r w:rsidR="00EF4BC5" w:rsidRPr="00EF4BC5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EF4BC5" w:rsidRPr="00EF4BC5">
        <w:rPr>
          <w:rFonts w:ascii="Times New Roman" w:hAnsi="Times New Roman" w:cs="Times New Roman"/>
          <w:b/>
          <w:sz w:val="28"/>
          <w:szCs w:val="28"/>
        </w:rPr>
        <w:t xml:space="preserve"> АС ЭТРАН»</w:t>
      </w:r>
    </w:p>
    <w:p w:rsidR="008B6871" w:rsidRDefault="008B6871" w:rsidP="00772128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и подписа</w:t>
      </w:r>
      <w:r w:rsidR="00C17457">
        <w:rPr>
          <w:rFonts w:ascii="Times New Roman" w:hAnsi="Times New Roman" w:cs="Times New Roman"/>
          <w:sz w:val="28"/>
          <w:szCs w:val="28"/>
        </w:rPr>
        <w:t>ть заявку на оказание услуг на «Н</w:t>
      </w:r>
      <w:r>
        <w:rPr>
          <w:rFonts w:ascii="Times New Roman" w:hAnsi="Times New Roman" w:cs="Times New Roman"/>
          <w:sz w:val="28"/>
          <w:szCs w:val="28"/>
        </w:rPr>
        <w:t>ачало работ по ЭОД</w:t>
      </w:r>
      <w:r w:rsidR="00C174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с выбранным полномочием</w:t>
      </w:r>
      <w:proofErr w:type="gramStart"/>
      <w:r w:rsidR="00986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«</w:t>
      </w:r>
      <w:r w:rsidR="00EF4BC5">
        <w:rPr>
          <w:rFonts w:ascii="Times New Roman" w:hAnsi="Times New Roman" w:cs="Times New Roman"/>
          <w:sz w:val="28"/>
          <w:szCs w:val="28"/>
        </w:rPr>
        <w:t>Просмотр заявок на размещение владельцем вагонов»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6871" w:rsidRDefault="00C17457" w:rsidP="008B68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-836930</wp:posOffset>
            </wp:positionH>
            <wp:positionV relativeFrom="paragraph">
              <wp:posOffset>120015</wp:posOffset>
            </wp:positionV>
            <wp:extent cx="7149465" cy="5020310"/>
            <wp:effectExtent l="19050" t="0" r="0" b="0"/>
            <wp:wrapThrough wrapText="bothSides">
              <wp:wrapPolygon edited="0">
                <wp:start x="-58" y="0"/>
                <wp:lineTo x="-58" y="21556"/>
                <wp:lineTo x="21583" y="21556"/>
                <wp:lineTo x="21583" y="0"/>
                <wp:lineTo x="-5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65" cy="502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D90" w:rsidRDefault="00A67D90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F83" w:rsidRDefault="00C64F83" w:rsidP="00986C6C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8B6871" w:rsidP="0075432F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Оформить и подписать заявку на оказание услуг на </w:t>
      </w:r>
      <w:r w:rsidR="00C17457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асширение перечня</w:t>
      </w:r>
      <w:r w:rsidR="00C17457">
        <w:rPr>
          <w:rFonts w:ascii="Times New Roman" w:hAnsi="Times New Roman" w:cs="Times New Roman"/>
          <w:sz w:val="28"/>
          <w:szCs w:val="28"/>
        </w:rPr>
        <w:t xml:space="preserve"> электронных документов (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C17457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сотруднику</w:t>
      </w:r>
      <w:proofErr w:type="gramStart"/>
      <w:r w:rsidR="0075432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75432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7543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аналогичным</w:t>
      </w:r>
      <w:r w:rsidR="007543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75432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4BC5" w:rsidRPr="00EF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2F" w:rsidRPr="00EF4BC5" w:rsidRDefault="00EF4BC5" w:rsidP="00C17457">
      <w:pPr>
        <w:pStyle w:val="a3"/>
        <w:spacing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57810" cy="56330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051" cy="563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C5" w:rsidRPr="00772128" w:rsidRDefault="00EF4BC5" w:rsidP="00EF4BC5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C17457">
      <w:pPr>
        <w:pStyle w:val="a3"/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B6871" w:rsidRDefault="00BD5A36" w:rsidP="00EF4BC5">
      <w:pPr>
        <w:pStyle w:val="a3"/>
        <w:numPr>
          <w:ilvl w:val="0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подписания обеих заявок на оказание услуг </w:t>
      </w:r>
      <w:r w:rsidR="002F69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доверенного сотрудника организации будет доступен новый режим</w:t>
      </w:r>
      <w:r w:rsidR="002F6975">
        <w:rPr>
          <w:rFonts w:ascii="Times New Roman" w:hAnsi="Times New Roman" w:cs="Times New Roman"/>
          <w:sz w:val="28"/>
          <w:szCs w:val="28"/>
        </w:rPr>
        <w:t xml:space="preserve"> «</w:t>
      </w:r>
      <w:r w:rsidR="00EF4BC5">
        <w:rPr>
          <w:rFonts w:ascii="Times New Roman" w:hAnsi="Times New Roman" w:cs="Times New Roman"/>
          <w:sz w:val="28"/>
          <w:szCs w:val="28"/>
        </w:rPr>
        <w:t>Заявки на размещение</w:t>
      </w:r>
      <w:r w:rsidR="002F6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975" w:rsidRPr="00BD5A36" w:rsidRDefault="002F6975" w:rsidP="002F697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D5A36" w:rsidRPr="002F6975" w:rsidRDefault="00EF4BC5" w:rsidP="002F6975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66354" cy="4797023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233" cy="48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71" w:rsidRDefault="008B6871" w:rsidP="008B6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871" w:rsidRDefault="00EF4BC5" w:rsidP="00EF4B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пользователю с вышеуказанными полномочиями </w:t>
      </w:r>
      <w:r w:rsidR="007334AC">
        <w:rPr>
          <w:rFonts w:ascii="Times New Roman" w:hAnsi="Times New Roman" w:cs="Times New Roman"/>
          <w:sz w:val="28"/>
          <w:szCs w:val="28"/>
        </w:rPr>
        <w:t>доступен поиск по следующим параметрам:</w:t>
      </w:r>
    </w:p>
    <w:p w:rsidR="007334AC" w:rsidRDefault="007334AC" w:rsidP="00C17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42217" cy="1604513"/>
            <wp:effectExtent l="19050" t="0" r="623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217" cy="160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4AC" w:rsidRDefault="007334AC" w:rsidP="00733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733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733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733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457" w:rsidRDefault="00C17457" w:rsidP="007334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4AC" w:rsidRDefault="007334AC" w:rsidP="00C1745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инструмент «Фильтр» по  следующим полям документов:</w:t>
      </w:r>
    </w:p>
    <w:p w:rsidR="007334AC" w:rsidRPr="00EF4BC5" w:rsidRDefault="00C17457" w:rsidP="007334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236855</wp:posOffset>
            </wp:positionV>
            <wp:extent cx="6713220" cy="6003925"/>
            <wp:effectExtent l="19050" t="0" r="0" b="0"/>
            <wp:wrapThrough wrapText="bothSides">
              <wp:wrapPolygon edited="0">
                <wp:start x="-61" y="0"/>
                <wp:lineTo x="-61" y="21520"/>
                <wp:lineTo x="21575" y="21520"/>
                <wp:lineTo x="21575" y="0"/>
                <wp:lineTo x="-61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00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34AC" w:rsidRPr="00EF4BC5" w:rsidSect="004C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589"/>
    <w:multiLevelType w:val="multilevel"/>
    <w:tmpl w:val="265E6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6871"/>
    <w:rsid w:val="002F6975"/>
    <w:rsid w:val="004C6A47"/>
    <w:rsid w:val="007334AC"/>
    <w:rsid w:val="0075432F"/>
    <w:rsid w:val="00772128"/>
    <w:rsid w:val="008B6871"/>
    <w:rsid w:val="00986C6C"/>
    <w:rsid w:val="00A67D90"/>
    <w:rsid w:val="00BD5A36"/>
    <w:rsid w:val="00C17457"/>
    <w:rsid w:val="00C451F1"/>
    <w:rsid w:val="00C64F83"/>
    <w:rsid w:val="00D10045"/>
    <w:rsid w:val="00E71045"/>
    <w:rsid w:val="00EF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Пороженская Светлана Евгеньевна</dc:creator>
  <cp:keywords/>
  <dc:description/>
  <cp:lastModifiedBy>tcfto_TereshchenkoAS</cp:lastModifiedBy>
  <cp:revision>7</cp:revision>
  <dcterms:created xsi:type="dcterms:W3CDTF">2019-06-21T10:41:00Z</dcterms:created>
  <dcterms:modified xsi:type="dcterms:W3CDTF">2019-07-12T10:41:00Z</dcterms:modified>
</cp:coreProperties>
</file>